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097" w:rsidRPr="007B44AB" w:rsidRDefault="001E4097" w:rsidP="001E4097">
      <w:pPr>
        <w:jc w:val="right"/>
        <w:rPr>
          <w:rFonts w:ascii="Times New Roman" w:hAnsi="Times New Roman" w:cs="Times New Roman"/>
          <w:sz w:val="28"/>
          <w:szCs w:val="28"/>
        </w:rPr>
      </w:pPr>
      <w:r w:rsidRPr="007B44AB">
        <w:rPr>
          <w:rFonts w:ascii="Times New Roman" w:hAnsi="Times New Roman" w:cs="Times New Roman"/>
          <w:sz w:val="28"/>
          <w:szCs w:val="28"/>
        </w:rPr>
        <w:t>Częstochowa, dnia 02.03.2021</w:t>
      </w:r>
      <w:proofErr w:type="gramStart"/>
      <w:r w:rsidRPr="007B44AB">
        <w:rPr>
          <w:rFonts w:ascii="Times New Roman" w:hAnsi="Times New Roman" w:cs="Times New Roman"/>
          <w:sz w:val="28"/>
          <w:szCs w:val="28"/>
        </w:rPr>
        <w:t>r</w:t>
      </w:r>
      <w:proofErr w:type="gramEnd"/>
      <w:r w:rsidRPr="007B44AB">
        <w:rPr>
          <w:rFonts w:ascii="Times New Roman" w:hAnsi="Times New Roman" w:cs="Times New Roman"/>
          <w:sz w:val="28"/>
          <w:szCs w:val="28"/>
        </w:rPr>
        <w:t>.</w:t>
      </w:r>
    </w:p>
    <w:p w:rsidR="001E4097" w:rsidRPr="007B44AB" w:rsidRDefault="001E4097" w:rsidP="001E4097">
      <w:pPr>
        <w:rPr>
          <w:rFonts w:ascii="Times New Roman" w:hAnsi="Times New Roman" w:cs="Times New Roman"/>
          <w:sz w:val="32"/>
          <w:szCs w:val="32"/>
        </w:rPr>
      </w:pPr>
      <w:r w:rsidRPr="007B44AB">
        <w:rPr>
          <w:rFonts w:ascii="Times New Roman" w:hAnsi="Times New Roman" w:cs="Times New Roman"/>
          <w:sz w:val="28"/>
          <w:szCs w:val="28"/>
        </w:rPr>
        <w:t xml:space="preserve">Przesyłam informacje dla uczniów klas kończących szkołę podstawową. </w:t>
      </w:r>
    </w:p>
    <w:p w:rsidR="001E4097" w:rsidRPr="007B44AB" w:rsidRDefault="007B44AB" w:rsidP="007B44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44AB">
        <w:rPr>
          <w:rFonts w:ascii="Times New Roman" w:hAnsi="Times New Roman" w:cs="Times New Roman"/>
          <w:sz w:val="28"/>
          <w:szCs w:val="28"/>
        </w:rPr>
        <w:t>Życzę owocnej pracy w zapro</w:t>
      </w:r>
      <w:r w:rsidR="00022B02">
        <w:rPr>
          <w:rFonts w:ascii="Times New Roman" w:hAnsi="Times New Roman" w:cs="Times New Roman"/>
          <w:sz w:val="28"/>
          <w:szCs w:val="28"/>
        </w:rPr>
        <w:t>ponowanym terminie</w:t>
      </w:r>
      <w:bookmarkStart w:id="0" w:name="_GoBack"/>
      <w:bookmarkEnd w:id="0"/>
      <w:r w:rsidR="00022B02">
        <w:rPr>
          <w:rFonts w:ascii="Times New Roman" w:hAnsi="Times New Roman" w:cs="Times New Roman"/>
          <w:sz w:val="28"/>
          <w:szCs w:val="28"/>
        </w:rPr>
        <w:t xml:space="preserve"> i miejscu. </w:t>
      </w:r>
      <w:r w:rsidR="001E4097" w:rsidRPr="007B44AB">
        <w:rPr>
          <w:rFonts w:ascii="Times New Roman" w:hAnsi="Times New Roman" w:cs="Times New Roman"/>
          <w:sz w:val="28"/>
          <w:szCs w:val="28"/>
        </w:rPr>
        <w:t>Serdecznie pozdrawiam: dr n. hum. Marzenna Sikora</w:t>
      </w:r>
    </w:p>
    <w:p w:rsidR="001E4097" w:rsidRPr="007B44AB" w:rsidRDefault="00022B02" w:rsidP="007B44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1E4097" w:rsidRPr="007B44AB">
        <w:rPr>
          <w:rFonts w:ascii="Times New Roman" w:hAnsi="Times New Roman" w:cs="Times New Roman"/>
          <w:sz w:val="28"/>
          <w:szCs w:val="28"/>
        </w:rPr>
        <w:t xml:space="preserve"> SOCJOLOG – PEDAGOG  </w:t>
      </w:r>
    </w:p>
    <w:p w:rsidR="007F5170" w:rsidRDefault="007F5170" w:rsidP="007F5170">
      <w:pPr>
        <w:pStyle w:val="Nagwek2"/>
        <w:shd w:val="clear" w:color="auto" w:fill="FFFFFF"/>
        <w:rPr>
          <w:rFonts w:ascii="Arial" w:hAnsi="Arial" w:cs="Arial"/>
          <w:color w:val="212529"/>
        </w:rPr>
      </w:pPr>
    </w:p>
    <w:p w:rsidR="007F5170" w:rsidRPr="007F5170" w:rsidRDefault="007F5170" w:rsidP="007F5170">
      <w:pPr>
        <w:pStyle w:val="Nagwek2"/>
        <w:shd w:val="clear" w:color="auto" w:fill="FFFFFF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Zapraszamy ósmoklasistów i ich rodziców</w:t>
      </w:r>
    </w:p>
    <w:p w:rsidR="007F5170" w:rsidRDefault="007F5170" w:rsidP="007F5170">
      <w:pPr>
        <w:pStyle w:val="NormalnyWeb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 w:rsidRPr="007F5170">
        <w:rPr>
          <w:rFonts w:ascii="Arial" w:hAnsi="Arial" w:cs="Arial"/>
          <w:color w:val="C00000"/>
          <w:sz w:val="36"/>
          <w:szCs w:val="36"/>
        </w:rPr>
        <w:t>28 marca</w:t>
      </w:r>
      <w:r w:rsidRPr="00612718">
        <w:rPr>
          <w:rFonts w:ascii="Arial" w:hAnsi="Arial" w:cs="Arial"/>
          <w:color w:val="C00000"/>
        </w:rPr>
        <w:t xml:space="preserve"> </w:t>
      </w:r>
      <w:r>
        <w:rPr>
          <w:rFonts w:ascii="Arial" w:hAnsi="Arial" w:cs="Arial"/>
          <w:color w:val="212529"/>
        </w:rPr>
        <w:t>zapraszamy wszystkich zainteresowanych ofertą szkół ponadpodstawowych </w:t>
      </w:r>
      <w:r w:rsidRPr="00BA0723">
        <w:rPr>
          <w:rStyle w:val="Pogrubienie"/>
          <w:rFonts w:ascii="Arial" w:hAnsi="Arial" w:cs="Arial"/>
          <w:color w:val="212529"/>
        </w:rPr>
        <w:t>o unikatowych profilach</w:t>
      </w:r>
      <w:r>
        <w:rPr>
          <w:rFonts w:ascii="Arial" w:hAnsi="Arial" w:cs="Arial"/>
          <w:color w:val="212529"/>
        </w:rPr>
        <w:t> na </w:t>
      </w:r>
      <w:r w:rsidRPr="00BA0723">
        <w:rPr>
          <w:rStyle w:val="Pogrubienie"/>
          <w:rFonts w:ascii="Arial" w:hAnsi="Arial" w:cs="Arial"/>
          <w:color w:val="EC073F"/>
        </w:rPr>
        <w:t>Salon Ogólnopolski</w:t>
      </w:r>
    </w:p>
    <w:p w:rsidR="007F5170" w:rsidRDefault="007F5170" w:rsidP="007F5170">
      <w:pPr>
        <w:pStyle w:val="NormalnyWeb"/>
        <w:shd w:val="clear" w:color="auto" w:fill="FFFFFF"/>
        <w:spacing w:before="0" w:beforeAutospacing="0"/>
        <w:jc w:val="center"/>
        <w:rPr>
          <w:rFonts w:ascii="Arial" w:hAnsi="Arial" w:cs="Arial"/>
          <w:color w:val="EC073F"/>
          <w:sz w:val="48"/>
          <w:szCs w:val="48"/>
        </w:rPr>
      </w:pPr>
      <w:r w:rsidRPr="00BA0723">
        <w:rPr>
          <w:rStyle w:val="Pogrubienie"/>
          <w:rFonts w:ascii="Arial" w:hAnsi="Arial" w:cs="Arial"/>
          <w:color w:val="EC073F"/>
          <w:sz w:val="48"/>
          <w:szCs w:val="48"/>
        </w:rPr>
        <w:t xml:space="preserve">Ogólnopolski SALON </w:t>
      </w:r>
      <w:proofErr w:type="gramStart"/>
      <w:r w:rsidRPr="00BA0723">
        <w:rPr>
          <w:rStyle w:val="Pogrubienie"/>
          <w:rFonts w:ascii="Arial" w:hAnsi="Arial" w:cs="Arial"/>
          <w:color w:val="EC073F"/>
          <w:sz w:val="48"/>
          <w:szCs w:val="48"/>
        </w:rPr>
        <w:t xml:space="preserve">LICEÓW </w:t>
      </w:r>
      <w:r w:rsidR="00022B02">
        <w:rPr>
          <w:rStyle w:val="Pogrubienie"/>
          <w:rFonts w:ascii="Arial" w:hAnsi="Arial" w:cs="Arial"/>
          <w:color w:val="EC073F"/>
          <w:sz w:val="48"/>
          <w:szCs w:val="48"/>
        </w:rPr>
        <w:t xml:space="preserve">                </w:t>
      </w:r>
      <w:r w:rsidRPr="00BA0723">
        <w:rPr>
          <w:rStyle w:val="Pogrubienie"/>
          <w:rFonts w:ascii="Arial" w:hAnsi="Arial" w:cs="Arial"/>
          <w:color w:val="EC073F"/>
          <w:sz w:val="48"/>
          <w:szCs w:val="48"/>
        </w:rPr>
        <w:t>i</w:t>
      </w:r>
      <w:proofErr w:type="gramEnd"/>
      <w:r w:rsidRPr="00BA0723">
        <w:rPr>
          <w:rStyle w:val="Pogrubienie"/>
          <w:rFonts w:ascii="Arial" w:hAnsi="Arial" w:cs="Arial"/>
          <w:color w:val="EC073F"/>
          <w:sz w:val="48"/>
          <w:szCs w:val="48"/>
        </w:rPr>
        <w:t xml:space="preserve"> TECHNIKÓW</w:t>
      </w:r>
      <w:r>
        <w:rPr>
          <w:rFonts w:ascii="Arial" w:hAnsi="Arial" w:cs="Arial"/>
          <w:color w:val="EC073F"/>
          <w:sz w:val="48"/>
          <w:szCs w:val="48"/>
        </w:rPr>
        <w:br/>
      </w:r>
      <w:r w:rsidRPr="00BA0723">
        <w:rPr>
          <w:rStyle w:val="Pogrubienie"/>
          <w:rFonts w:ascii="Arial" w:hAnsi="Arial" w:cs="Arial"/>
          <w:color w:val="EC073F"/>
          <w:sz w:val="48"/>
          <w:szCs w:val="48"/>
        </w:rPr>
        <w:t>"Perspektywy 2021" online</w:t>
      </w:r>
    </w:p>
    <w:p w:rsidR="007F5170" w:rsidRDefault="007F5170" w:rsidP="007F5170">
      <w:pPr>
        <w:pStyle w:val="NormalnyWeb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Uczniowie klas ósmych i ich rodzice będą mieli możliwość bezpośredniego poznania specyfiki </w:t>
      </w:r>
      <w:r>
        <w:rPr>
          <w:rStyle w:val="Pogrubienie"/>
          <w:rFonts w:ascii="Arial" w:hAnsi="Arial" w:cs="Arial"/>
          <w:color w:val="212529"/>
        </w:rPr>
        <w:t xml:space="preserve">liceów </w:t>
      </w:r>
      <w:r w:rsidRPr="00BA0723">
        <w:rPr>
          <w:rStyle w:val="Pogrubienie"/>
          <w:rFonts w:ascii="Arial" w:hAnsi="Arial" w:cs="Arial"/>
          <w:color w:val="212529"/>
        </w:rPr>
        <w:t xml:space="preserve">akademickich, szkół wyznaniowych, </w:t>
      </w:r>
      <w:proofErr w:type="gramStart"/>
      <w:r w:rsidRPr="00BA0723">
        <w:rPr>
          <w:rStyle w:val="Pogrubienie"/>
          <w:rFonts w:ascii="Arial" w:hAnsi="Arial" w:cs="Arial"/>
          <w:color w:val="212529"/>
        </w:rPr>
        <w:t xml:space="preserve">wojskowych </w:t>
      </w:r>
      <w:r>
        <w:rPr>
          <w:rStyle w:val="Pogrubienie"/>
          <w:rFonts w:ascii="Arial" w:hAnsi="Arial" w:cs="Arial"/>
          <w:color w:val="212529"/>
        </w:rPr>
        <w:t xml:space="preserve">                         </w:t>
      </w:r>
      <w:r w:rsidRPr="00BA0723">
        <w:rPr>
          <w:rStyle w:val="Pogrubienie"/>
          <w:rFonts w:ascii="Arial" w:hAnsi="Arial" w:cs="Arial"/>
          <w:color w:val="212529"/>
        </w:rPr>
        <w:t>i</w:t>
      </w:r>
      <w:proofErr w:type="gramEnd"/>
      <w:r w:rsidRPr="00BA0723">
        <w:rPr>
          <w:rStyle w:val="Pogrubienie"/>
          <w:rFonts w:ascii="Arial" w:hAnsi="Arial" w:cs="Arial"/>
          <w:color w:val="212529"/>
        </w:rPr>
        <w:t xml:space="preserve"> artystycznych, a także poznać licea i technika informatyczne, interesujące </w:t>
      </w:r>
      <w:proofErr w:type="gramStart"/>
      <w:r w:rsidRPr="00BA0723">
        <w:rPr>
          <w:rStyle w:val="Pogrubienie"/>
          <w:rFonts w:ascii="Arial" w:hAnsi="Arial" w:cs="Arial"/>
          <w:color w:val="212529"/>
        </w:rPr>
        <w:t>licea</w:t>
      </w:r>
      <w:proofErr w:type="gramEnd"/>
      <w:r w:rsidRPr="00BA0723">
        <w:rPr>
          <w:rStyle w:val="Pogrubienie"/>
          <w:rFonts w:ascii="Arial" w:hAnsi="Arial" w:cs="Arial"/>
          <w:color w:val="212529"/>
        </w:rPr>
        <w:t xml:space="preserve"> i technika niepubliczne.</w:t>
      </w:r>
      <w:r>
        <w:rPr>
          <w:rFonts w:ascii="Arial" w:hAnsi="Arial" w:cs="Arial"/>
          <w:color w:val="212529"/>
        </w:rPr>
        <w:t xml:space="preserve"> Podczas </w:t>
      </w:r>
      <w:proofErr w:type="spellStart"/>
      <w:r>
        <w:rPr>
          <w:rFonts w:ascii="Arial" w:hAnsi="Arial" w:cs="Arial"/>
          <w:color w:val="212529"/>
        </w:rPr>
        <w:t>webinariów</w:t>
      </w:r>
      <w:proofErr w:type="spellEnd"/>
      <w:r>
        <w:rPr>
          <w:rFonts w:ascii="Arial" w:hAnsi="Arial" w:cs="Arial"/>
          <w:color w:val="212529"/>
        </w:rPr>
        <w:t>, spotkań organizowanych przez te szkoły na wirtualnych stoiskach</w:t>
      </w:r>
      <w:proofErr w:type="gramStart"/>
      <w:r>
        <w:rPr>
          <w:rFonts w:ascii="Arial" w:hAnsi="Arial" w:cs="Arial"/>
          <w:color w:val="212529"/>
        </w:rPr>
        <w:t>,  odwiedzający</w:t>
      </w:r>
      <w:proofErr w:type="gramEnd"/>
      <w:r>
        <w:rPr>
          <w:rFonts w:ascii="Arial" w:hAnsi="Arial" w:cs="Arial"/>
          <w:color w:val="212529"/>
        </w:rPr>
        <w:t xml:space="preserve"> spotkają nauczycieli-liderów, którzy decydują o poziomie szkoły. Salon będzie miał część programową </w:t>
      </w:r>
      <w:proofErr w:type="gramStart"/>
      <w:r>
        <w:rPr>
          <w:rFonts w:ascii="Arial" w:hAnsi="Arial" w:cs="Arial"/>
          <w:color w:val="212529"/>
        </w:rPr>
        <w:t>realizowaną         na</w:t>
      </w:r>
      <w:proofErr w:type="gramEnd"/>
      <w:r>
        <w:rPr>
          <w:rFonts w:ascii="Arial" w:hAnsi="Arial" w:cs="Arial"/>
          <w:color w:val="212529"/>
        </w:rPr>
        <w:t xml:space="preserve"> scenie głównej (</w:t>
      </w:r>
      <w:proofErr w:type="spellStart"/>
      <w:r>
        <w:rPr>
          <w:rFonts w:ascii="Arial" w:hAnsi="Arial" w:cs="Arial"/>
          <w:color w:val="212529"/>
        </w:rPr>
        <w:t>webinaria</w:t>
      </w:r>
      <w:proofErr w:type="spellEnd"/>
      <w:r>
        <w:rPr>
          <w:rFonts w:ascii="Arial" w:hAnsi="Arial" w:cs="Arial"/>
          <w:color w:val="212529"/>
        </w:rPr>
        <w:t>, dyskusje panelowe i prezentacje) oraz część wystawienniczą w wirtualnej hali EXPO,</w:t>
      </w:r>
    </w:p>
    <w:p w:rsidR="007F5170" w:rsidRDefault="007F5170" w:rsidP="007F5170">
      <w:pPr>
        <w:pStyle w:val="NormalnyWeb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Na swoim stoisku szkoła będzie mogła zamieścić informacje o ofercie </w:t>
      </w:r>
      <w:proofErr w:type="gramStart"/>
      <w:r>
        <w:rPr>
          <w:rFonts w:ascii="Arial" w:hAnsi="Arial" w:cs="Arial"/>
          <w:color w:val="212529"/>
        </w:rPr>
        <w:t>edukacyjnej,     a</w:t>
      </w:r>
      <w:proofErr w:type="gramEnd"/>
      <w:r>
        <w:rPr>
          <w:rFonts w:ascii="Arial" w:hAnsi="Arial" w:cs="Arial"/>
          <w:color w:val="212529"/>
        </w:rPr>
        <w:t xml:space="preserve"> także wzbogacić ją o materiały multimedialne, takie jak: prezentacje (.</w:t>
      </w:r>
      <w:proofErr w:type="spellStart"/>
      <w:proofErr w:type="gramStart"/>
      <w:r>
        <w:rPr>
          <w:rFonts w:ascii="Arial" w:hAnsi="Arial" w:cs="Arial"/>
          <w:color w:val="212529"/>
        </w:rPr>
        <w:t>ppt</w:t>
      </w:r>
      <w:proofErr w:type="spellEnd"/>
      <w:proofErr w:type="gramEnd"/>
      <w:r>
        <w:rPr>
          <w:rFonts w:ascii="Arial" w:hAnsi="Arial" w:cs="Arial"/>
          <w:color w:val="212529"/>
        </w:rPr>
        <w:t xml:space="preserve">), aktywne linki, a także filmy (np. na </w:t>
      </w:r>
      <w:proofErr w:type="spellStart"/>
      <w:r>
        <w:rPr>
          <w:rFonts w:ascii="Arial" w:hAnsi="Arial" w:cs="Arial"/>
          <w:color w:val="212529"/>
        </w:rPr>
        <w:t>Youtube</w:t>
      </w:r>
      <w:proofErr w:type="spellEnd"/>
      <w:r>
        <w:rPr>
          <w:rFonts w:ascii="Arial" w:hAnsi="Arial" w:cs="Arial"/>
          <w:color w:val="212529"/>
        </w:rPr>
        <w:t>), są także możliwości nadawania live i kontaktu z zainteresowanymi uczniami i rodzicami poprzez czat przypisany do stoiska szkoły.</w:t>
      </w:r>
    </w:p>
    <w:p w:rsidR="000647CC" w:rsidRDefault="00022B02" w:rsidP="000647CC">
      <w:pPr>
        <w:pStyle w:val="NormalnyWeb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hyperlink r:id="rId6" w:history="1">
        <w:r w:rsidR="000647CC">
          <w:rPr>
            <w:rStyle w:val="Hipercze"/>
            <w:rFonts w:ascii="Arial" w:hAnsi="Arial" w:cs="Arial"/>
          </w:rPr>
          <w:t>http://ciz.ids.czest.pl/ciz/print.php?type=N&amp;item_id=748</w:t>
        </w:r>
      </w:hyperlink>
    </w:p>
    <w:p w:rsidR="00F94488" w:rsidRDefault="000647CC">
      <w:r>
        <w:t xml:space="preserve"> </w:t>
      </w:r>
    </w:p>
    <w:sectPr w:rsidR="00F944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170"/>
    <w:rsid w:val="00022B02"/>
    <w:rsid w:val="000647CC"/>
    <w:rsid w:val="001E4097"/>
    <w:rsid w:val="007B44AB"/>
    <w:rsid w:val="007F5170"/>
    <w:rsid w:val="00F9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7F517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F5170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7F5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F5170"/>
    <w:rPr>
      <w:b/>
      <w:bCs/>
    </w:rPr>
  </w:style>
  <w:style w:type="character" w:styleId="Uwydatnienie">
    <w:name w:val="Emphasis"/>
    <w:uiPriority w:val="20"/>
    <w:qFormat/>
    <w:rsid w:val="007F5170"/>
    <w:rPr>
      <w:i/>
      <w:iCs/>
    </w:rPr>
  </w:style>
  <w:style w:type="character" w:styleId="Hipercze">
    <w:name w:val="Hyperlink"/>
    <w:uiPriority w:val="99"/>
    <w:semiHidden/>
    <w:unhideWhenUsed/>
    <w:rsid w:val="000647C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647C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7F517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F5170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7F5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F5170"/>
    <w:rPr>
      <w:b/>
      <w:bCs/>
    </w:rPr>
  </w:style>
  <w:style w:type="character" w:styleId="Uwydatnienie">
    <w:name w:val="Emphasis"/>
    <w:uiPriority w:val="20"/>
    <w:qFormat/>
    <w:rsid w:val="007F5170"/>
    <w:rPr>
      <w:i/>
      <w:iCs/>
    </w:rPr>
  </w:style>
  <w:style w:type="character" w:styleId="Hipercze">
    <w:name w:val="Hyperlink"/>
    <w:uiPriority w:val="99"/>
    <w:semiHidden/>
    <w:unhideWhenUsed/>
    <w:rsid w:val="000647C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647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7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ciz.ids.czest.pl/ciz/print.php?type=N&amp;item_id=74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8844B-68BE-4FC9-B9CA-1B258A9A4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222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2021-03-01T17:43:00Z</dcterms:created>
  <dcterms:modified xsi:type="dcterms:W3CDTF">2021-03-01T18:08:00Z</dcterms:modified>
</cp:coreProperties>
</file>